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0F" w:rsidRDefault="00DD4D0F" w:rsidP="00DD4D0F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t>Аннотация к рабочей программе по математике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</w:p>
    <w:p w:rsidR="001D5C39" w:rsidRDefault="00DD4D0F">
      <w:pPr>
        <w:pStyle w:val="a3"/>
        <w:spacing w:before="17" w:line="259" w:lineRule="auto"/>
        <w:ind w:right="404" w:firstLine="7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 w:rsidRPr="00DD4D0F">
        <w:rPr>
          <w:vertAlign w:val="superscript"/>
        </w:rPr>
        <w:t>1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8"/>
        </w:rPr>
        <w:t xml:space="preserve"> </w:t>
      </w:r>
      <w:r>
        <w:t>учебно-методического</w:t>
      </w:r>
      <w:r>
        <w:rPr>
          <w:spacing w:val="36"/>
        </w:rPr>
        <w:t xml:space="preserve"> </w:t>
      </w:r>
      <w:r>
        <w:t>объединения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образованию</w:t>
      </w:r>
      <w:r>
        <w:rPr>
          <w:spacing w:val="36"/>
        </w:rPr>
        <w:t xml:space="preserve"> </w:t>
      </w:r>
      <w:r>
        <w:t>(протокол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№4/15)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  <w:proofErr w:type="gramEnd"/>
    </w:p>
    <w:p w:rsidR="001D5C39" w:rsidRDefault="00DD4D0F">
      <w:pPr>
        <w:pStyle w:val="a3"/>
        <w:spacing w:line="276" w:lineRule="exact"/>
        <w:ind w:left="1221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«Математика».</w:t>
      </w:r>
    </w:p>
    <w:p w:rsidR="001D5C39" w:rsidRDefault="00DD4D0F">
      <w:pPr>
        <w:pStyle w:val="a3"/>
        <w:spacing w:before="19"/>
        <w:ind w:right="405" w:firstLine="708"/>
        <w:jc w:val="both"/>
      </w:pP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осуществляющих обучение учащихся с умс</w:t>
      </w:r>
      <w:r>
        <w:t>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нарушениями). </w:t>
      </w:r>
      <w:r>
        <w:rPr>
          <w:b/>
          <w:u w:val="thick"/>
        </w:rPr>
        <w:t>Основной целью</w:t>
      </w:r>
      <w:r>
        <w:rPr>
          <w:b/>
        </w:rPr>
        <w:t xml:space="preserve"> </w:t>
      </w:r>
      <w:r>
        <w:t>обучения математике является подготовка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-1"/>
        </w:rPr>
        <w:t xml:space="preserve"> </w:t>
      </w:r>
      <w:r>
        <w:t>навыками.</w:t>
      </w:r>
    </w:p>
    <w:p w:rsidR="001D5C39" w:rsidRDefault="00DD4D0F">
      <w:pPr>
        <w:ind w:left="1221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цели, </w:t>
      </w:r>
      <w:r>
        <w:rPr>
          <w:b/>
          <w:sz w:val="24"/>
          <w:u w:val="thick"/>
        </w:rPr>
        <w:t>задачами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1D5C39" w:rsidRDefault="00DD4D0F">
      <w:pPr>
        <w:pStyle w:val="a4"/>
        <w:numPr>
          <w:ilvl w:val="0"/>
          <w:numId w:val="13"/>
        </w:numPr>
        <w:tabs>
          <w:tab w:val="left" w:pos="1930"/>
        </w:tabs>
        <w:ind w:right="4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математических знаний и умений,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 учебно-практических, житейских и про</w:t>
      </w:r>
      <w:r>
        <w:rPr>
          <w:sz w:val="24"/>
        </w:rPr>
        <w:t>фессиональных задач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1D5C39" w:rsidRDefault="00DD4D0F">
      <w:pPr>
        <w:pStyle w:val="a4"/>
        <w:numPr>
          <w:ilvl w:val="0"/>
          <w:numId w:val="13"/>
        </w:numPr>
        <w:tabs>
          <w:tab w:val="left" w:pos="1930"/>
        </w:tabs>
        <w:spacing w:before="1"/>
        <w:ind w:right="412" w:firstLine="70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качеств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D5C39" w:rsidRDefault="00DD4D0F">
      <w:pPr>
        <w:pStyle w:val="a4"/>
        <w:numPr>
          <w:ilvl w:val="0"/>
          <w:numId w:val="13"/>
        </w:numPr>
        <w:tabs>
          <w:tab w:val="left" w:pos="1930"/>
        </w:tabs>
        <w:ind w:right="40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:rsidR="001D5C39" w:rsidRDefault="00DD4D0F">
      <w:pPr>
        <w:pStyle w:val="a3"/>
        <w:ind w:right="40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 реабилитацию и адаптацию учащихся, владение которыми в дальнейшем поможет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социализироваться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</w:t>
      </w:r>
      <w:r>
        <w:t>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подчеркивает</w:t>
      </w:r>
      <w:r>
        <w:rPr>
          <w:spacing w:val="-1"/>
        </w:rPr>
        <w:t xml:space="preserve"> </w:t>
      </w:r>
      <w:r>
        <w:t>значимость обучения</w:t>
      </w:r>
      <w:r>
        <w:rPr>
          <w:spacing w:val="-1"/>
        </w:rPr>
        <w:t xml:space="preserve"> </w:t>
      </w:r>
      <w:r>
        <w:t>математики.</w:t>
      </w:r>
    </w:p>
    <w:p w:rsidR="001D5C39" w:rsidRDefault="00DD4D0F">
      <w:pPr>
        <w:pStyle w:val="a3"/>
        <w:ind w:right="398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 xml:space="preserve">основной </w:t>
      </w:r>
      <w:r>
        <w:rPr>
          <w:b/>
        </w:rPr>
        <w:t xml:space="preserve">целью учебного </w:t>
      </w:r>
      <w:r>
        <w:t>предмета «Математика» является создание условий для формирования</w:t>
      </w:r>
      <w:r>
        <w:rPr>
          <w:spacing w:val="1"/>
        </w:rPr>
        <w:t xml:space="preserve"> </w:t>
      </w:r>
      <w:r>
        <w:rPr>
          <w:spacing w:val="-9"/>
        </w:rPr>
        <w:t>математических</w:t>
      </w:r>
      <w:r>
        <w:rPr>
          <w:spacing w:val="-17"/>
        </w:rPr>
        <w:t xml:space="preserve"> </w:t>
      </w:r>
      <w:r>
        <w:rPr>
          <w:spacing w:val="-9"/>
        </w:rPr>
        <w:t>знаний</w:t>
      </w:r>
      <w:r>
        <w:rPr>
          <w:spacing w:val="-19"/>
        </w:rPr>
        <w:t xml:space="preserve"> </w:t>
      </w:r>
      <w:r>
        <w:rPr>
          <w:spacing w:val="-9"/>
        </w:rPr>
        <w:t>и</w:t>
      </w:r>
      <w:r>
        <w:rPr>
          <w:spacing w:val="-14"/>
        </w:rPr>
        <w:t xml:space="preserve"> </w:t>
      </w:r>
      <w:proofErr w:type="gramStart"/>
      <w:r>
        <w:rPr>
          <w:spacing w:val="-9"/>
        </w:rPr>
        <w:t>умений</w:t>
      </w:r>
      <w:proofErr w:type="gramEnd"/>
      <w:r>
        <w:rPr>
          <w:spacing w:val="-19"/>
        </w:rPr>
        <w:t xml:space="preserve"> </w:t>
      </w:r>
      <w:r>
        <w:rPr>
          <w:spacing w:val="-8"/>
        </w:rPr>
        <w:t>необходимых</w:t>
      </w:r>
      <w:r>
        <w:rPr>
          <w:spacing w:val="-17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повседневной</w:t>
      </w:r>
      <w:r>
        <w:rPr>
          <w:spacing w:val="-19"/>
        </w:rPr>
        <w:t xml:space="preserve"> </w:t>
      </w:r>
      <w:r>
        <w:rPr>
          <w:spacing w:val="-8"/>
        </w:rPr>
        <w:t>жизни.</w:t>
      </w:r>
    </w:p>
    <w:p w:rsidR="001D5C39" w:rsidRDefault="00DD4D0F">
      <w:pPr>
        <w:pStyle w:val="a3"/>
        <w:ind w:right="410" w:firstLine="708"/>
        <w:jc w:val="both"/>
      </w:pPr>
      <w:r>
        <w:t>Для реализации поставленной цели и соответствующих ей задач необходимо 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1D5C39" w:rsidRDefault="00DD4D0F">
      <w:pPr>
        <w:pStyle w:val="a3"/>
        <w:spacing w:before="1"/>
        <w:ind w:right="405" w:firstLine="708"/>
        <w:jc w:val="both"/>
      </w:pPr>
      <w:proofErr w:type="gramStart"/>
      <w:r>
        <w:rPr>
          <w:b/>
          <w:i/>
          <w:u w:val="thick"/>
        </w:rPr>
        <w:t>Регулятивные:</w:t>
      </w:r>
      <w:r>
        <w:rPr>
          <w:b/>
          <w:i/>
        </w:rPr>
        <w:t xml:space="preserve"> </w:t>
      </w:r>
      <w:r>
        <w:t>входить и выходить из учебного помещения со звонком; ориентироваться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(зала,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помещения);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ритуалы</w:t>
      </w:r>
      <w:r>
        <w:rPr>
          <w:spacing w:val="16"/>
        </w:rPr>
        <w:t xml:space="preserve"> </w:t>
      </w:r>
      <w:r>
        <w:t>школьного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(поднимать</w:t>
      </w:r>
      <w:r>
        <w:rPr>
          <w:spacing w:val="16"/>
        </w:rPr>
        <w:t xml:space="preserve"> </w:t>
      </w:r>
      <w:r>
        <w:t>руку,</w:t>
      </w:r>
      <w:r>
        <w:rPr>
          <w:spacing w:val="16"/>
        </w:rPr>
        <w:t xml:space="preserve"> </w:t>
      </w:r>
      <w:r>
        <w:t>вставать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выходить</w:t>
      </w:r>
      <w:r>
        <w:rPr>
          <w:spacing w:val="16"/>
        </w:rPr>
        <w:t xml:space="preserve"> </w:t>
      </w:r>
      <w:r>
        <w:t>из-за</w:t>
      </w:r>
      <w:r>
        <w:rPr>
          <w:spacing w:val="13"/>
        </w:rPr>
        <w:t xml:space="preserve"> </w:t>
      </w:r>
      <w:r>
        <w:t>парты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1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свой</w:t>
      </w:r>
      <w:r>
        <w:rPr>
          <w:spacing w:val="61"/>
        </w:rPr>
        <w:t xml:space="preserve"> </w:t>
      </w:r>
      <w:r>
        <w:t>класс,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помещения;</w:t>
      </w:r>
      <w:proofErr w:type="gramEnd"/>
      <w:r>
        <w:rPr>
          <w:spacing w:val="-1"/>
        </w:rPr>
        <w:t xml:space="preserve"> </w:t>
      </w:r>
      <w:r>
        <w:t>принимать 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произвольно включаться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</w:t>
      </w:r>
    </w:p>
    <w:p w:rsidR="001D5C39" w:rsidRDefault="00DD4D0F">
      <w:pPr>
        <w:pStyle w:val="a3"/>
        <w:ind w:right="406" w:firstLine="708"/>
        <w:jc w:val="both"/>
      </w:pPr>
      <w:r>
        <w:rPr>
          <w:b/>
          <w:i/>
          <w:u w:val="thick"/>
        </w:rPr>
        <w:t>Познавательные:</w:t>
      </w:r>
      <w:r>
        <w:rPr>
          <w:b/>
          <w:i/>
        </w:rPr>
        <w:t xml:space="preserve"> </w:t>
      </w:r>
      <w:proofErr w:type="gramStart"/>
      <w:r>
        <w:t>Пользоваться знаками, символами, предметами-заместителями; читать;</w:t>
      </w:r>
      <w:r>
        <w:rPr>
          <w:spacing w:val="1"/>
        </w:rPr>
        <w:t xml:space="preserve"> </w:t>
      </w:r>
      <w:r>
        <w:t>писать;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 текст,</w:t>
      </w:r>
      <w:r>
        <w:rPr>
          <w:spacing w:val="1"/>
        </w:rPr>
        <w:t xml:space="preserve"> </w:t>
      </w:r>
      <w:r>
        <w:t>устное высказывание, элементарное схематическое изображение, 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бумажных, электронных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носителях).</w:t>
      </w:r>
      <w:proofErr w:type="gramEnd"/>
    </w:p>
    <w:p w:rsidR="001D5C39" w:rsidRDefault="00DD4D0F">
      <w:pPr>
        <w:pStyle w:val="a3"/>
        <w:ind w:right="407" w:firstLine="708"/>
        <w:jc w:val="both"/>
      </w:pPr>
      <w:r>
        <w:rPr>
          <w:b/>
          <w:i/>
          <w:u w:val="thick"/>
        </w:rPr>
        <w:t>Коммуникативные:</w:t>
      </w:r>
      <w:r>
        <w:rPr>
          <w:b/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</w:t>
      </w:r>
      <w:r>
        <w:t>ителем;</w:t>
      </w:r>
    </w:p>
    <w:p w:rsidR="001D5C39" w:rsidRDefault="00DD4D0F">
      <w:pPr>
        <w:pStyle w:val="a3"/>
        <w:ind w:right="405" w:firstLine="708"/>
        <w:jc w:val="both"/>
      </w:pPr>
      <w:r>
        <w:t>обращаться за помощью и принимать помощь; слушать и понимать инструкцию к учебному</w:t>
      </w:r>
      <w:r>
        <w:rPr>
          <w:spacing w:val="-57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 ситуациях;</w:t>
      </w:r>
    </w:p>
    <w:p w:rsidR="001D5C39" w:rsidRDefault="00DD4D0F">
      <w:pPr>
        <w:pStyle w:val="a3"/>
        <w:ind w:right="412" w:firstLine="708"/>
        <w:jc w:val="both"/>
      </w:pPr>
      <w:r>
        <w:t>доброжелательно относиться, сопереживать, конструктивно взаимодействовать с людьми;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спорной</w:t>
      </w:r>
      <w:r>
        <w:rPr>
          <w:spacing w:val="1"/>
        </w:rPr>
        <w:t xml:space="preserve"> </w:t>
      </w:r>
      <w:r>
        <w:t>ситуации.</w:t>
      </w:r>
    </w:p>
    <w:p w:rsidR="001D5C39" w:rsidRDefault="00DD4D0F">
      <w:pPr>
        <w:pStyle w:val="a3"/>
        <w:ind w:right="411" w:firstLine="708"/>
        <w:jc w:val="both"/>
      </w:pPr>
      <w:r>
        <w:rPr>
          <w:b/>
          <w:i/>
          <w:u w:val="thick"/>
        </w:rPr>
        <w:t>Личностные:</w:t>
      </w:r>
      <w:r>
        <w:rPr>
          <w:b/>
          <w:i/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-1"/>
        </w:rPr>
        <w:t xml:space="preserve"> </w:t>
      </w:r>
      <w:r>
        <w:t>занятиями,</w:t>
      </w:r>
      <w:r>
        <w:rPr>
          <w:spacing w:val="-3"/>
        </w:rPr>
        <w:t xml:space="preserve"> </w:t>
      </w:r>
      <w:r>
        <w:t>как члена</w:t>
      </w:r>
      <w:r>
        <w:rPr>
          <w:spacing w:val="-2"/>
        </w:rPr>
        <w:t xml:space="preserve"> </w:t>
      </w:r>
      <w:r>
        <w:t>семьи, одноклассника, друга.</w:t>
      </w:r>
    </w:p>
    <w:p w:rsidR="001D5C39" w:rsidRDefault="001D5C39">
      <w:pPr>
        <w:jc w:val="both"/>
        <w:sectPr w:rsidR="001D5C39">
          <w:type w:val="continuous"/>
          <w:pgSz w:w="11910" w:h="16840"/>
          <w:pgMar w:top="480" w:right="160" w:bottom="280" w:left="620" w:header="720" w:footer="720" w:gutter="0"/>
          <w:cols w:space="720"/>
        </w:sectPr>
      </w:pPr>
    </w:p>
    <w:p w:rsidR="001D5C39" w:rsidRDefault="00DD4D0F">
      <w:pPr>
        <w:pStyle w:val="a3"/>
        <w:spacing w:before="60"/>
        <w:ind w:right="116" w:firstLine="708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 школьников:</w:t>
      </w:r>
    </w:p>
    <w:p w:rsidR="001D5C39" w:rsidRDefault="00DD4D0F">
      <w:pPr>
        <w:pStyle w:val="a4"/>
        <w:numPr>
          <w:ilvl w:val="0"/>
          <w:numId w:val="12"/>
        </w:numPr>
        <w:tabs>
          <w:tab w:val="left" w:pos="694"/>
        </w:tabs>
        <w:ind w:hanging="182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1D5C39" w:rsidRDefault="00DD4D0F">
      <w:pPr>
        <w:pStyle w:val="a4"/>
        <w:numPr>
          <w:ilvl w:val="1"/>
          <w:numId w:val="12"/>
        </w:numPr>
        <w:tabs>
          <w:tab w:val="left" w:pos="1361"/>
        </w:tabs>
        <w:ind w:left="1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1D5C39" w:rsidRDefault="00DD4D0F">
      <w:pPr>
        <w:pStyle w:val="a4"/>
        <w:numPr>
          <w:ilvl w:val="1"/>
          <w:numId w:val="12"/>
        </w:numPr>
        <w:tabs>
          <w:tab w:val="left" w:pos="1361"/>
        </w:tabs>
        <w:ind w:right="3285" w:firstLine="708"/>
        <w:rPr>
          <w:sz w:val="24"/>
        </w:rPr>
      </w:pPr>
      <w:r>
        <w:rPr>
          <w:sz w:val="24"/>
        </w:rPr>
        <w:t>коррекция недостатков речевой и мыслительной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2.Развитие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</w:p>
    <w:p w:rsidR="001D5C39" w:rsidRDefault="00DD4D0F">
      <w:pPr>
        <w:pStyle w:val="a4"/>
        <w:numPr>
          <w:ilvl w:val="1"/>
          <w:numId w:val="12"/>
        </w:numPr>
        <w:tabs>
          <w:tab w:val="left" w:pos="1361"/>
        </w:tabs>
        <w:ind w:left="1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1D5C39" w:rsidRDefault="00DD4D0F">
      <w:pPr>
        <w:pStyle w:val="a4"/>
        <w:numPr>
          <w:ilvl w:val="0"/>
          <w:numId w:val="11"/>
        </w:numPr>
        <w:tabs>
          <w:tab w:val="left" w:pos="694"/>
          <w:tab w:val="left" w:pos="2064"/>
          <w:tab w:val="left" w:pos="3474"/>
          <w:tab w:val="left" w:pos="3846"/>
          <w:tab w:val="left" w:pos="5030"/>
          <w:tab w:val="left" w:pos="8044"/>
          <w:tab w:val="left" w:pos="8953"/>
        </w:tabs>
        <w:ind w:right="404" w:firstLine="0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эмоционально-личностной</w:t>
      </w:r>
      <w:r>
        <w:rPr>
          <w:sz w:val="24"/>
        </w:rPr>
        <w:tab/>
        <w:t>сферы</w:t>
      </w:r>
      <w:r>
        <w:rPr>
          <w:sz w:val="24"/>
        </w:rPr>
        <w:tab/>
        <w:t>(релаксационные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1D5C39" w:rsidRDefault="00DD4D0F">
      <w:pPr>
        <w:pStyle w:val="a4"/>
        <w:numPr>
          <w:ilvl w:val="0"/>
          <w:numId w:val="11"/>
        </w:numPr>
        <w:tabs>
          <w:tab w:val="left" w:pos="694"/>
        </w:tabs>
        <w:ind w:left="693" w:hanging="18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1D5C39" w:rsidRDefault="00DD4D0F">
      <w:pPr>
        <w:pStyle w:val="a4"/>
        <w:numPr>
          <w:ilvl w:val="0"/>
          <w:numId w:val="11"/>
        </w:numPr>
        <w:tabs>
          <w:tab w:val="left" w:pos="694"/>
        </w:tabs>
        <w:ind w:left="693" w:hanging="18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1D5C39" w:rsidRDefault="00DD4D0F">
      <w:pPr>
        <w:pStyle w:val="a4"/>
        <w:numPr>
          <w:ilvl w:val="1"/>
          <w:numId w:val="11"/>
        </w:numPr>
        <w:tabs>
          <w:tab w:val="left" w:pos="13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коммуникативно-речевых умений</w:t>
      </w:r>
    </w:p>
    <w:p w:rsidR="001D5C39" w:rsidRDefault="00DD4D0F">
      <w:pPr>
        <w:pStyle w:val="a4"/>
        <w:numPr>
          <w:ilvl w:val="1"/>
          <w:numId w:val="11"/>
        </w:numPr>
        <w:tabs>
          <w:tab w:val="left" w:pos="13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D5C39" w:rsidRDefault="001D5C39">
      <w:pPr>
        <w:pStyle w:val="a3"/>
        <w:spacing w:before="6"/>
        <w:ind w:left="0"/>
        <w:rPr>
          <w:sz w:val="26"/>
        </w:rPr>
      </w:pPr>
    </w:p>
    <w:p w:rsidR="001D5C39" w:rsidRDefault="00DD4D0F">
      <w:pPr>
        <w:pStyle w:val="Heading1"/>
        <w:spacing w:before="0"/>
      </w:pPr>
      <w:r>
        <w:t>Распределение</w:t>
      </w:r>
      <w:r>
        <w:rPr>
          <w:spacing w:val="-3"/>
        </w:rPr>
        <w:t xml:space="preserve"> </w:t>
      </w:r>
      <w:r>
        <w:t>часов по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годам:</w:t>
      </w:r>
    </w:p>
    <w:p w:rsidR="001D5C39" w:rsidRDefault="00DD4D0F">
      <w:pPr>
        <w:pStyle w:val="a3"/>
        <w:spacing w:before="17"/>
      </w:pPr>
      <w:r>
        <w:t>1</w:t>
      </w:r>
      <w:r w:rsidRPr="00DD4D0F">
        <w:rPr>
          <w:vertAlign w:val="superscript"/>
        </w:rPr>
        <w:t>1</w:t>
      </w:r>
      <w:r>
        <w:rPr>
          <w:spacing w:val="-1"/>
        </w:rPr>
        <w:t>-1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 – 132</w:t>
      </w:r>
      <w:r>
        <w:rPr>
          <w:spacing w:val="-1"/>
        </w:rPr>
        <w:t xml:space="preserve"> </w:t>
      </w:r>
      <w:r>
        <w:t>часов</w:t>
      </w:r>
    </w:p>
    <w:p w:rsidR="001D5C39" w:rsidRDefault="00DD4D0F">
      <w:pPr>
        <w:pStyle w:val="a4"/>
        <w:numPr>
          <w:ilvl w:val="1"/>
          <w:numId w:val="10"/>
        </w:numPr>
        <w:tabs>
          <w:tab w:val="left" w:pos="893"/>
        </w:tabs>
        <w:spacing w:before="22"/>
        <w:ind w:hanging="381"/>
        <w:rPr>
          <w:sz w:val="24"/>
        </w:rPr>
      </w:pP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 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– 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1D5C39" w:rsidRDefault="001D5C39">
      <w:pPr>
        <w:pStyle w:val="a3"/>
        <w:spacing w:before="4"/>
        <w:ind w:left="0"/>
        <w:rPr>
          <w:sz w:val="28"/>
        </w:rPr>
      </w:pPr>
    </w:p>
    <w:p w:rsidR="001D5C39" w:rsidRDefault="001D5C39">
      <w:pPr>
        <w:pStyle w:val="a3"/>
        <w:spacing w:before="6"/>
        <w:ind w:left="0"/>
      </w:pPr>
    </w:p>
    <w:p w:rsidR="00DD4D0F" w:rsidRDefault="00DD4D0F">
      <w:pPr>
        <w:pStyle w:val="a3"/>
        <w:spacing w:before="6"/>
        <w:ind w:left="0"/>
      </w:pPr>
    </w:p>
    <w:p w:rsidR="001D5C39" w:rsidRDefault="00DD4D0F">
      <w:pPr>
        <w:spacing w:after="2"/>
        <w:ind w:left="4965" w:right="966" w:hanging="3884"/>
        <w:rPr>
          <w:b/>
        </w:rPr>
      </w:pPr>
      <w:r>
        <w:rPr>
          <w:b/>
        </w:rPr>
        <w:t>Учебно-методическое и материально-техническое обеспечение по предмету «Математика»</w:t>
      </w:r>
      <w:r>
        <w:rPr>
          <w:b/>
          <w:spacing w:val="-52"/>
        </w:rPr>
        <w:t xml:space="preserve"> </w:t>
      </w:r>
      <w:r>
        <w:rPr>
          <w:b/>
        </w:rPr>
        <w:t>в 1</w:t>
      </w:r>
      <w:r w:rsidRPr="00DD4D0F">
        <w:rPr>
          <w:b/>
          <w:vertAlign w:val="superscript"/>
        </w:rPr>
        <w:t>1</w:t>
      </w:r>
      <w:r>
        <w:rPr>
          <w:b/>
        </w:rPr>
        <w:t>-4</w:t>
      </w:r>
      <w:r>
        <w:rPr>
          <w:b/>
          <w:spacing w:val="-3"/>
        </w:rPr>
        <w:t xml:space="preserve"> </w:t>
      </w:r>
      <w:r>
        <w:rPr>
          <w:b/>
        </w:rPr>
        <w:t>классах</w:t>
      </w: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93"/>
        <w:gridCol w:w="2693"/>
        <w:gridCol w:w="2554"/>
        <w:gridCol w:w="1699"/>
      </w:tblGrid>
      <w:tr w:rsidR="001D5C39">
        <w:trPr>
          <w:trHeight w:val="1031"/>
        </w:trPr>
        <w:tc>
          <w:tcPr>
            <w:tcW w:w="3793" w:type="dxa"/>
            <w:tcBorders>
              <w:left w:val="single" w:sz="4" w:space="0" w:color="000000"/>
            </w:tcBorders>
          </w:tcPr>
          <w:p w:rsidR="001D5C39" w:rsidRDefault="001D5C39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1D5C39" w:rsidRDefault="00DD4D0F">
            <w:pPr>
              <w:pStyle w:val="TableParagraph"/>
              <w:spacing w:before="1"/>
              <w:ind w:left="1378" w:right="1367"/>
              <w:jc w:val="center"/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2693" w:type="dxa"/>
          </w:tcPr>
          <w:p w:rsidR="001D5C39" w:rsidRDefault="00DD4D0F">
            <w:pPr>
              <w:pStyle w:val="TableParagraph"/>
              <w:spacing w:before="135"/>
              <w:ind w:left="39" w:right="28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Учебно-методические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1D5C39" w:rsidRDefault="00DD4D0F">
            <w:pPr>
              <w:pStyle w:val="TableParagraph"/>
              <w:spacing w:line="251" w:lineRule="exact"/>
              <w:ind w:left="40" w:right="28"/>
              <w:jc w:val="center"/>
              <w:rPr>
                <w:b/>
              </w:rPr>
            </w:pPr>
            <w:r>
              <w:rPr>
                <w:b/>
              </w:rPr>
              <w:t>(для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учителя)</w:t>
            </w:r>
          </w:p>
        </w:tc>
        <w:tc>
          <w:tcPr>
            <w:tcW w:w="2554" w:type="dxa"/>
          </w:tcPr>
          <w:p w:rsidR="001D5C39" w:rsidRDefault="001D5C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1D5C39" w:rsidRDefault="00DD4D0F">
            <w:pPr>
              <w:pStyle w:val="TableParagraph"/>
              <w:ind w:left="672" w:right="480" w:hanging="180"/>
              <w:rPr>
                <w:b/>
              </w:rPr>
            </w:pPr>
            <w:r>
              <w:rPr>
                <w:b/>
                <w:spacing w:val="-1"/>
              </w:rPr>
              <w:t>Специфическое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1699" w:type="dxa"/>
          </w:tcPr>
          <w:p w:rsidR="001D5C39" w:rsidRDefault="00DD4D0F">
            <w:pPr>
              <w:pStyle w:val="TableParagraph"/>
              <w:spacing w:before="8"/>
              <w:ind w:left="187" w:right="178" w:firstLine="2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Электронн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программное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обеспечение,</w:t>
            </w:r>
          </w:p>
          <w:p w:rsidR="001D5C39" w:rsidRDefault="00DD4D0F">
            <w:pPr>
              <w:pStyle w:val="TableParagraph"/>
              <w:spacing w:line="245" w:lineRule="exact"/>
              <w:ind w:left="591" w:right="585"/>
              <w:jc w:val="center"/>
              <w:rPr>
                <w:b/>
              </w:rPr>
            </w:pPr>
            <w:r>
              <w:rPr>
                <w:b/>
              </w:rPr>
              <w:t>ТСО</w:t>
            </w:r>
          </w:p>
        </w:tc>
      </w:tr>
      <w:tr w:rsidR="001D5C39">
        <w:trPr>
          <w:trHeight w:val="7589"/>
        </w:trPr>
        <w:tc>
          <w:tcPr>
            <w:tcW w:w="3793" w:type="dxa"/>
          </w:tcPr>
          <w:p w:rsidR="001D5C39" w:rsidRDefault="00DD4D0F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212" w:firstLine="0"/>
            </w:pPr>
            <w:r>
              <w:t>Математика, 1 класс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</w:t>
            </w:r>
            <w:r>
              <w:rPr>
                <w:spacing w:val="-52"/>
              </w:rPr>
              <w:t xml:space="preserve"> </w:t>
            </w:r>
            <w:r>
              <w:t>общеобразовательных организации,</w:t>
            </w:r>
            <w:r>
              <w:rPr>
                <w:spacing w:val="1"/>
              </w:rPr>
              <w:t xml:space="preserve"> </w:t>
            </w:r>
            <w:r>
              <w:t>реализующих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 в 2 частях</w:t>
            </w:r>
            <w:proofErr w:type="gramStart"/>
            <w:r>
              <w:t xml:space="preserve"> / А</w:t>
            </w:r>
            <w:proofErr w:type="gramEnd"/>
            <w:r>
              <w:t>вт.-сост.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Т.В.Алышева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1D5C39" w:rsidRDefault="001D5C3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D5C39" w:rsidRDefault="00DD4D0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right="308" w:firstLine="0"/>
            </w:pPr>
            <w:r>
              <w:t xml:space="preserve">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 в 2</w:t>
            </w:r>
            <w:r>
              <w:rPr>
                <w:spacing w:val="1"/>
              </w:rPr>
              <w:t xml:space="preserve"> </w:t>
            </w:r>
            <w:r>
              <w:t>частях. Учебник 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52"/>
              </w:rPr>
              <w:t xml:space="preserve"> </w:t>
            </w:r>
            <w:r>
              <w:t>реализующих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 в 2 частях. 8-е издание,</w:t>
            </w:r>
            <w:r>
              <w:rPr>
                <w:spacing w:val="1"/>
              </w:rPr>
              <w:t xml:space="preserve"> </w:t>
            </w:r>
            <w:r>
              <w:t>переработанное,</w:t>
            </w:r>
          </w:p>
          <w:p w:rsidR="001D5C39" w:rsidRDefault="00DD4D0F">
            <w:pPr>
              <w:pStyle w:val="TableParagraph"/>
              <w:ind w:left="33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  <w:p w:rsidR="001D5C39" w:rsidRDefault="001D5C39">
            <w:pPr>
              <w:pStyle w:val="TableParagraph"/>
              <w:ind w:left="0"/>
              <w:rPr>
                <w:b/>
              </w:rPr>
            </w:pPr>
          </w:p>
          <w:p w:rsidR="001D5C39" w:rsidRDefault="00DD4D0F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81" w:firstLine="0"/>
            </w:pPr>
            <w:r>
              <w:t>Математика, 3 класс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</w:t>
            </w:r>
            <w:r>
              <w:rPr>
                <w:spacing w:val="1"/>
              </w:rPr>
              <w:t xml:space="preserve"> </w:t>
            </w:r>
            <w:r>
              <w:t>общеобразовательных организаций,</w:t>
            </w:r>
            <w:r>
              <w:rPr>
                <w:spacing w:val="1"/>
              </w:rPr>
              <w:t xml:space="preserve"> </w:t>
            </w:r>
            <w:r>
              <w:t>реализующие адаптированные</w:t>
            </w:r>
            <w:r>
              <w:rPr>
                <w:spacing w:val="1"/>
              </w:rPr>
              <w:t xml:space="preserve"> </w:t>
            </w:r>
            <w:r>
              <w:t>основные образовательные программы</w:t>
            </w:r>
            <w:r>
              <w:rPr>
                <w:spacing w:val="-52"/>
              </w:rPr>
              <w:t xml:space="preserve"> </w:t>
            </w:r>
            <w:r>
              <w:t xml:space="preserve">в 2 частях./ Т.В. </w:t>
            </w:r>
            <w:proofErr w:type="spellStart"/>
            <w:r>
              <w:t>Алышева</w:t>
            </w:r>
            <w:proofErr w:type="spellEnd"/>
            <w:r>
              <w:t>. - М.</w:t>
            </w:r>
            <w:proofErr w:type="gramStart"/>
            <w:r>
              <w:t xml:space="preserve"> ;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2018. -</w:t>
            </w:r>
            <w:r>
              <w:rPr>
                <w:spacing w:val="-4"/>
              </w:rPr>
              <w:t xml:space="preserve"> </w:t>
            </w:r>
            <w:r>
              <w:t>136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  <w:p w:rsidR="001D5C39" w:rsidRDefault="001D5C3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D5C39" w:rsidRDefault="00DD4D0F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"/>
              <w:ind w:right="61" w:firstLine="0"/>
            </w:pPr>
            <w:r>
              <w:t>Математика. 4 класс. Учебник 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организаций,</w:t>
            </w:r>
            <w:r>
              <w:rPr>
                <w:spacing w:val="1"/>
              </w:rPr>
              <w:t xml:space="preserve"> </w:t>
            </w:r>
            <w:r>
              <w:t xml:space="preserve">реализующих </w:t>
            </w:r>
            <w:proofErr w:type="spellStart"/>
            <w:r>
              <w:t>адапт</w:t>
            </w:r>
            <w:proofErr w:type="spellEnd"/>
            <w:r>
              <w:t>. основные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1D5C39" w:rsidRDefault="00DD4D0F">
            <w:pPr>
              <w:pStyle w:val="TableParagraph"/>
              <w:spacing w:line="252" w:lineRule="exact"/>
              <w:ind w:left="33" w:right="47"/>
            </w:pPr>
            <w:r>
              <w:t xml:space="preserve">ч. / Т.В. </w:t>
            </w:r>
            <w:proofErr w:type="spellStart"/>
            <w:r>
              <w:t>Алышева</w:t>
            </w:r>
            <w:proofErr w:type="spellEnd"/>
            <w:r>
              <w:t>, И. М. Яковлева. – 2-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изд. -</w:t>
            </w:r>
            <w:r>
              <w:rPr>
                <w:spacing w:val="51"/>
              </w:rPr>
              <w:t xml:space="preserve"> </w:t>
            </w:r>
            <w:r>
              <w:t>М.</w:t>
            </w:r>
            <w:proofErr w:type="gramStart"/>
            <w:r>
              <w:t xml:space="preserve"> :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Просвещение, 2019.</w:t>
            </w:r>
          </w:p>
        </w:tc>
        <w:tc>
          <w:tcPr>
            <w:tcW w:w="2693" w:type="dxa"/>
          </w:tcPr>
          <w:p w:rsidR="001D5C39" w:rsidRDefault="00DD4D0F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46" w:lineRule="exact"/>
            </w:pPr>
            <w:r>
              <w:t>Т.В.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Алышева</w:t>
            </w:r>
            <w:proofErr w:type="spellEnd"/>
          </w:p>
          <w:p w:rsidR="001D5C39" w:rsidRDefault="00DD4D0F">
            <w:pPr>
              <w:pStyle w:val="TableParagraph"/>
              <w:ind w:left="33" w:right="52"/>
            </w:pPr>
            <w:r>
              <w:t>«Математика.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1</w:t>
            </w:r>
            <w:r w:rsidRPr="00DD4D0F">
              <w:rPr>
                <w:vertAlign w:val="superscript"/>
              </w:rPr>
              <w:t>1</w:t>
            </w:r>
            <w:r>
              <w:t xml:space="preserve"> – 4</w:t>
            </w:r>
            <w:r>
              <w:rPr>
                <w:spacing w:val="1"/>
              </w:rPr>
              <w:t xml:space="preserve"> </w:t>
            </w:r>
            <w:r>
              <w:t>классы» Учебное пособие</w:t>
            </w:r>
            <w:r>
              <w:rPr>
                <w:spacing w:val="1"/>
              </w:rPr>
              <w:t xml:space="preserve"> </w:t>
            </w:r>
            <w:r>
              <w:t>для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адаптированные ос</w:t>
            </w:r>
            <w:r>
              <w:t>новные</w:t>
            </w:r>
            <w:r>
              <w:rPr>
                <w:spacing w:val="1"/>
              </w:rPr>
              <w:t xml:space="preserve"> </w:t>
            </w: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программы. Москва,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3"/>
              </w:rPr>
              <w:t xml:space="preserve"> </w:t>
            </w:r>
            <w:r>
              <w:t>2017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  <w:p w:rsidR="001D5C39" w:rsidRDefault="00DD4D0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33" w:right="30" w:firstLine="0"/>
            </w:pPr>
            <w:r>
              <w:t>Перова, М.Н. Методика</w:t>
            </w:r>
            <w:r>
              <w:rPr>
                <w:spacing w:val="1"/>
              </w:rPr>
              <w:t xml:space="preserve"> </w:t>
            </w:r>
            <w:r>
              <w:t>преподавания математики в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(коррекционной) школе</w:t>
            </w:r>
            <w:proofErr w:type="gramStart"/>
            <w:r>
              <w:t xml:space="preserve"> :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Учеб</w:t>
            </w:r>
            <w:proofErr w:type="gramStart"/>
            <w:r>
              <w:t>.</w:t>
            </w:r>
            <w:proofErr w:type="gramEnd"/>
            <w:r>
              <w:rPr>
                <w:spacing w:val="7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особ</w:t>
            </w:r>
            <w:proofErr w:type="spellEnd"/>
            <w:r>
              <w:t>.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М.</w:t>
            </w:r>
            <w:proofErr w:type="gramStart"/>
            <w:r>
              <w:rPr>
                <w:spacing w:val="8"/>
              </w:rPr>
              <w:t xml:space="preserve"> </w:t>
            </w:r>
            <w:r>
              <w:t>: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Гуманит</w:t>
            </w:r>
            <w:proofErr w:type="spellEnd"/>
            <w:r>
              <w:t>. изд. центр</w:t>
            </w:r>
            <w:r>
              <w:rPr>
                <w:spacing w:val="1"/>
              </w:rPr>
              <w:t xml:space="preserve"> </w:t>
            </w:r>
            <w:r>
              <w:t>ВЛАДОС, 2000. - 320 с. -</w:t>
            </w:r>
            <w:r>
              <w:rPr>
                <w:spacing w:val="1"/>
              </w:rPr>
              <w:t xml:space="preserve"> </w:t>
            </w:r>
            <w:r>
              <w:t>(Коррекционная</w:t>
            </w:r>
            <w:r>
              <w:rPr>
                <w:spacing w:val="1"/>
              </w:rPr>
              <w:t xml:space="preserve"> </w:t>
            </w:r>
            <w:r>
              <w:t>педагогика)</w:t>
            </w:r>
          </w:p>
          <w:p w:rsidR="001D5C39" w:rsidRDefault="00DD4D0F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left="33" w:right="135" w:firstLine="0"/>
            </w:pPr>
            <w:proofErr w:type="spellStart"/>
            <w:r>
              <w:t>Зинкевич-Евстигнеева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Т.Д., Нисневич, Л.А. Как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-9"/>
              </w:rPr>
              <w:t xml:space="preserve"> </w:t>
            </w:r>
            <w:r>
              <w:t>"особому"</w:t>
            </w:r>
            <w:r>
              <w:rPr>
                <w:spacing w:val="-7"/>
              </w:rPr>
              <w:t xml:space="preserve"> </w:t>
            </w:r>
            <w:r>
              <w:t>ребенку</w:t>
            </w:r>
          </w:p>
          <w:p w:rsidR="001D5C39" w:rsidRDefault="00DD4D0F">
            <w:pPr>
              <w:pStyle w:val="TableParagraph"/>
              <w:ind w:left="33" w:right="76"/>
            </w:pPr>
            <w:r>
              <w:t>: Книга для педагогов и</w:t>
            </w:r>
            <w:r>
              <w:rPr>
                <w:spacing w:val="1"/>
              </w:rPr>
              <w:t xml:space="preserve"> </w:t>
            </w:r>
            <w:r>
              <w:t>родителей. 2-е изд. - СПб. :</w:t>
            </w:r>
            <w:r>
              <w:rPr>
                <w:spacing w:val="-52"/>
              </w:rPr>
              <w:t xml:space="preserve"> </w:t>
            </w:r>
            <w:r>
              <w:t>Институт специальной</w:t>
            </w:r>
            <w:r>
              <w:rPr>
                <w:spacing w:val="1"/>
              </w:rPr>
              <w:t xml:space="preserve"> </w:t>
            </w:r>
            <w:r>
              <w:t>педагогики и психологии,</w:t>
            </w:r>
            <w:r>
              <w:rPr>
                <w:spacing w:val="1"/>
              </w:rPr>
              <w:t xml:space="preserve"> </w:t>
            </w:r>
            <w:r>
              <w:t>2000. -</w:t>
            </w:r>
            <w:r>
              <w:rPr>
                <w:spacing w:val="-4"/>
              </w:rPr>
              <w:t xml:space="preserve"> </w:t>
            </w:r>
            <w:r>
              <w:t xml:space="preserve">96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554" w:type="dxa"/>
          </w:tcPr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46" w:lineRule="exact"/>
              <w:ind w:left="213" w:hanging="181"/>
            </w:pPr>
            <w:r>
              <w:t>натуральные</w:t>
            </w:r>
            <w:r>
              <w:rPr>
                <w:spacing w:val="-4"/>
              </w:rPr>
              <w:t xml:space="preserve"> </w:t>
            </w:r>
            <w:r>
              <w:t>предметы;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line="252" w:lineRule="exact"/>
              <w:ind w:left="160" w:hanging="128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картинки;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52" w:lineRule="exact"/>
              <w:ind w:left="213" w:hanging="181"/>
            </w:pPr>
            <w:r>
              <w:t>метр,</w:t>
            </w:r>
            <w:r>
              <w:rPr>
                <w:spacing w:val="2"/>
              </w:rPr>
              <w:t xml:space="preserve"> </w:t>
            </w:r>
            <w:r>
              <w:t>угольник;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" w:line="252" w:lineRule="exact"/>
              <w:ind w:left="213" w:hanging="181"/>
            </w:pPr>
            <w:r>
              <w:t>геометрическ</w:t>
            </w:r>
            <w:r>
              <w:t>ие тела;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line="252" w:lineRule="exact"/>
              <w:ind w:left="213" w:hanging="181"/>
            </w:pPr>
            <w:r>
              <w:t>шаблоны;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2"/>
              <w:ind w:right="326" w:firstLine="0"/>
            </w:pPr>
            <w:r>
              <w:t>трафареты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13"/>
              </w:rPr>
              <w:t xml:space="preserve"> </w:t>
            </w:r>
            <w:r>
              <w:t>фигур;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122" w:firstLine="0"/>
            </w:pPr>
            <w:r>
              <w:t>абак,</w:t>
            </w:r>
            <w:r>
              <w:rPr>
                <w:spacing w:val="1"/>
              </w:rPr>
              <w:t xml:space="preserve"> </w:t>
            </w:r>
            <w:r>
              <w:t>таблица</w:t>
            </w:r>
            <w:r>
              <w:rPr>
                <w:spacing w:val="-1"/>
              </w:rPr>
              <w:t xml:space="preserve"> </w:t>
            </w:r>
            <w:r>
              <w:t>разрядов</w:t>
            </w:r>
            <w:r>
              <w:rPr>
                <w:spacing w:val="-52"/>
              </w:rPr>
              <w:t xml:space="preserve"> </w:t>
            </w:r>
            <w:r>
              <w:t>с двумя рядами карманов</w:t>
            </w:r>
            <w:r>
              <w:rPr>
                <w:spacing w:val="-52"/>
              </w:rPr>
              <w:t xml:space="preserve"> </w:t>
            </w:r>
            <w:r>
              <w:t>для палочек и разрезных</w:t>
            </w:r>
            <w:r>
              <w:rPr>
                <w:spacing w:val="1"/>
              </w:rPr>
              <w:t xml:space="preserve"> </w:t>
            </w:r>
            <w:r>
              <w:t>цифр;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216" w:firstLine="0"/>
            </w:pPr>
            <w:r>
              <w:t>полоски с квадратами,</w:t>
            </w:r>
            <w:r>
              <w:rPr>
                <w:spacing w:val="-52"/>
              </w:rPr>
              <w:t xml:space="preserve"> </w:t>
            </w:r>
            <w:r>
              <w:t>иллюстрирующие</w:t>
            </w:r>
            <w:r>
              <w:rPr>
                <w:spacing w:val="1"/>
              </w:rPr>
              <w:t xml:space="preserve"> </w:t>
            </w:r>
            <w:r>
              <w:t>десятки;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41" w:firstLine="0"/>
            </w:pPr>
            <w:r>
              <w:t>кубики и бруски для</w:t>
            </w:r>
            <w:r>
              <w:rPr>
                <w:spacing w:val="1"/>
              </w:rPr>
              <w:t xml:space="preserve"> </w:t>
            </w:r>
            <w:r>
              <w:t>иллюстрации десятичного</w:t>
            </w:r>
            <w:r>
              <w:rPr>
                <w:spacing w:val="-53"/>
              </w:rPr>
              <w:t xml:space="preserve"> </w:t>
            </w:r>
            <w:r>
              <w:t>состава</w:t>
            </w:r>
            <w:r>
              <w:rPr>
                <w:spacing w:val="10"/>
              </w:rPr>
              <w:t xml:space="preserve"> </w:t>
            </w:r>
            <w:r>
              <w:t>двузначных</w:t>
            </w:r>
            <w:r>
              <w:rPr>
                <w:spacing w:val="1"/>
              </w:rPr>
              <w:t xml:space="preserve"> </w:t>
            </w:r>
            <w:r>
              <w:t>чисел;</w:t>
            </w:r>
          </w:p>
          <w:p w:rsidR="001D5C39" w:rsidRDefault="00DD4D0F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59" w:lineRule="auto"/>
              <w:ind w:right="313" w:firstLine="0"/>
            </w:pPr>
            <w:proofErr w:type="spellStart"/>
            <w:r>
              <w:t>Мультисенсорное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дидактическое</w:t>
            </w:r>
            <w:r>
              <w:rPr>
                <w:spacing w:val="-6"/>
              </w:rPr>
              <w:t xml:space="preserve"> </w:t>
            </w:r>
            <w:r>
              <w:t>пособие</w:t>
            </w:r>
          </w:p>
          <w:p w:rsidR="001D5C39" w:rsidRDefault="00DD4D0F">
            <w:pPr>
              <w:pStyle w:val="TableParagraph"/>
              <w:spacing w:line="259" w:lineRule="auto"/>
              <w:ind w:left="33" w:right="248"/>
            </w:pPr>
            <w:r>
              <w:t>«</w:t>
            </w:r>
            <w:proofErr w:type="spellStart"/>
            <w:r>
              <w:t>Нумикон</w:t>
            </w:r>
            <w:proofErr w:type="spellEnd"/>
            <w:r>
              <w:t>»</w:t>
            </w:r>
            <w:proofErr w:type="gramStart"/>
            <w:r>
              <w:t>;-</w:t>
            </w:r>
            <w:proofErr w:type="gramEnd"/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состава чисел, числовая</w:t>
            </w:r>
            <w:r>
              <w:rPr>
                <w:spacing w:val="-52"/>
              </w:rPr>
              <w:t xml:space="preserve"> </w:t>
            </w:r>
            <w:r>
              <w:t>линейка, образцы форм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Нумикона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:rsidR="001D5C39" w:rsidRDefault="00DD4D0F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ind w:right="98" w:firstLine="55"/>
            </w:pPr>
            <w:r>
              <w:t>интерактивная</w:t>
            </w:r>
            <w:r>
              <w:rPr>
                <w:spacing w:val="-52"/>
              </w:rPr>
              <w:t xml:space="preserve"> </w:t>
            </w:r>
            <w:r>
              <w:t>доска;</w:t>
            </w:r>
          </w:p>
          <w:p w:rsidR="001D5C39" w:rsidRDefault="00DD4D0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269" w:firstLine="55"/>
            </w:pPr>
            <w:r>
              <w:rPr>
                <w:spacing w:val="-1"/>
              </w:rPr>
              <w:t>электронные</w:t>
            </w:r>
            <w:r>
              <w:rPr>
                <w:spacing w:val="-52"/>
              </w:rPr>
              <w:t xml:space="preserve"> </w:t>
            </w:r>
            <w:r>
              <w:t>пособия;</w:t>
            </w:r>
          </w:p>
          <w:p w:rsidR="001D5C39" w:rsidRDefault="00DD4D0F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ind w:left="211" w:hanging="126"/>
            </w:pPr>
            <w:r>
              <w:t>компьютер;</w:t>
            </w:r>
          </w:p>
          <w:p w:rsidR="001D5C39" w:rsidRDefault="00DD4D0F">
            <w:pPr>
              <w:pStyle w:val="TableParagraph"/>
              <w:ind w:left="31" w:right="731"/>
            </w:pPr>
            <w:r>
              <w:t>-выход в</w:t>
            </w:r>
            <w:r>
              <w:rPr>
                <w:spacing w:val="1"/>
              </w:rPr>
              <w:t xml:space="preserve"> </w:t>
            </w:r>
            <w:r>
              <w:t>интернет;</w:t>
            </w:r>
          </w:p>
          <w:p w:rsidR="001D5C39" w:rsidRDefault="00DD4D0F">
            <w:pPr>
              <w:pStyle w:val="TableParagraph"/>
              <w:ind w:left="31" w:right="319"/>
            </w:pPr>
            <w:r>
              <w:t>-развивающие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онлайн-игры</w:t>
            </w:r>
            <w:proofErr w:type="spellEnd"/>
            <w:r>
              <w:t>;</w:t>
            </w:r>
          </w:p>
        </w:tc>
      </w:tr>
    </w:tbl>
    <w:p w:rsidR="00000000" w:rsidRDefault="00DD4D0F"/>
    <w:sectPr w:rsidR="00000000" w:rsidSect="001D5C39">
      <w:pgSz w:w="11910" w:h="16840"/>
      <w:pgMar w:top="480" w:right="16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A06"/>
    <w:multiLevelType w:val="hybridMultilevel"/>
    <w:tmpl w:val="8BB66392"/>
    <w:lvl w:ilvl="0" w:tplc="6960E964">
      <w:numFmt w:val="bullet"/>
      <w:lvlText w:val="-"/>
      <w:lvlJc w:val="left"/>
      <w:pPr>
        <w:ind w:left="3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40756">
      <w:numFmt w:val="bullet"/>
      <w:lvlText w:val="•"/>
      <w:lvlJc w:val="left"/>
      <w:pPr>
        <w:ind w:left="290" w:hanging="180"/>
      </w:pPr>
      <w:rPr>
        <w:rFonts w:hint="default"/>
        <w:lang w:val="ru-RU" w:eastAsia="en-US" w:bidi="ar-SA"/>
      </w:rPr>
    </w:lvl>
    <w:lvl w:ilvl="2" w:tplc="A99671BA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3" w:tplc="4AC0F4BE">
      <w:numFmt w:val="bullet"/>
      <w:lvlText w:val="•"/>
      <w:lvlJc w:val="left"/>
      <w:pPr>
        <w:ind w:left="792" w:hanging="180"/>
      </w:pPr>
      <w:rPr>
        <w:rFonts w:hint="default"/>
        <w:lang w:val="ru-RU" w:eastAsia="en-US" w:bidi="ar-SA"/>
      </w:rPr>
    </w:lvl>
    <w:lvl w:ilvl="4" w:tplc="CF28E6B2">
      <w:numFmt w:val="bullet"/>
      <w:lvlText w:val="•"/>
      <w:lvlJc w:val="left"/>
      <w:pPr>
        <w:ind w:left="1043" w:hanging="180"/>
      </w:pPr>
      <w:rPr>
        <w:rFonts w:hint="default"/>
        <w:lang w:val="ru-RU" w:eastAsia="en-US" w:bidi="ar-SA"/>
      </w:rPr>
    </w:lvl>
    <w:lvl w:ilvl="5" w:tplc="E22E7F82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6" w:tplc="107A9C94">
      <w:numFmt w:val="bullet"/>
      <w:lvlText w:val="•"/>
      <w:lvlJc w:val="left"/>
      <w:pPr>
        <w:ind w:left="1545" w:hanging="180"/>
      </w:pPr>
      <w:rPr>
        <w:rFonts w:hint="default"/>
        <w:lang w:val="ru-RU" w:eastAsia="en-US" w:bidi="ar-SA"/>
      </w:rPr>
    </w:lvl>
    <w:lvl w:ilvl="7" w:tplc="5630092C">
      <w:numFmt w:val="bullet"/>
      <w:lvlText w:val="•"/>
      <w:lvlJc w:val="left"/>
      <w:pPr>
        <w:ind w:left="1796" w:hanging="180"/>
      </w:pPr>
      <w:rPr>
        <w:rFonts w:hint="default"/>
        <w:lang w:val="ru-RU" w:eastAsia="en-US" w:bidi="ar-SA"/>
      </w:rPr>
    </w:lvl>
    <w:lvl w:ilvl="8" w:tplc="5B043E8E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</w:abstractNum>
  <w:abstractNum w:abstractNumId="1">
    <w:nsid w:val="13210FB8"/>
    <w:multiLevelType w:val="hybridMultilevel"/>
    <w:tmpl w:val="573E5D04"/>
    <w:lvl w:ilvl="0" w:tplc="D696E28C">
      <w:numFmt w:val="decimal"/>
      <w:lvlText w:val="%1"/>
      <w:lvlJc w:val="left"/>
      <w:pPr>
        <w:ind w:left="51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29F72">
      <w:numFmt w:val="bullet"/>
      <w:lvlText w:val="•"/>
      <w:lvlJc w:val="left"/>
      <w:pPr>
        <w:ind w:left="1580" w:hanging="209"/>
      </w:pPr>
      <w:rPr>
        <w:rFonts w:hint="default"/>
        <w:lang w:val="ru-RU" w:eastAsia="en-US" w:bidi="ar-SA"/>
      </w:rPr>
    </w:lvl>
    <w:lvl w:ilvl="2" w:tplc="57640F7C">
      <w:numFmt w:val="bullet"/>
      <w:lvlText w:val="•"/>
      <w:lvlJc w:val="left"/>
      <w:pPr>
        <w:ind w:left="2641" w:hanging="209"/>
      </w:pPr>
      <w:rPr>
        <w:rFonts w:hint="default"/>
        <w:lang w:val="ru-RU" w:eastAsia="en-US" w:bidi="ar-SA"/>
      </w:rPr>
    </w:lvl>
    <w:lvl w:ilvl="3" w:tplc="715C5322">
      <w:numFmt w:val="bullet"/>
      <w:lvlText w:val="•"/>
      <w:lvlJc w:val="left"/>
      <w:pPr>
        <w:ind w:left="3701" w:hanging="209"/>
      </w:pPr>
      <w:rPr>
        <w:rFonts w:hint="default"/>
        <w:lang w:val="ru-RU" w:eastAsia="en-US" w:bidi="ar-SA"/>
      </w:rPr>
    </w:lvl>
    <w:lvl w:ilvl="4" w:tplc="9BD23366">
      <w:numFmt w:val="bullet"/>
      <w:lvlText w:val="•"/>
      <w:lvlJc w:val="left"/>
      <w:pPr>
        <w:ind w:left="4762" w:hanging="209"/>
      </w:pPr>
      <w:rPr>
        <w:rFonts w:hint="default"/>
        <w:lang w:val="ru-RU" w:eastAsia="en-US" w:bidi="ar-SA"/>
      </w:rPr>
    </w:lvl>
    <w:lvl w:ilvl="5" w:tplc="5F222270">
      <w:numFmt w:val="bullet"/>
      <w:lvlText w:val="•"/>
      <w:lvlJc w:val="left"/>
      <w:pPr>
        <w:ind w:left="5823" w:hanging="209"/>
      </w:pPr>
      <w:rPr>
        <w:rFonts w:hint="default"/>
        <w:lang w:val="ru-RU" w:eastAsia="en-US" w:bidi="ar-SA"/>
      </w:rPr>
    </w:lvl>
    <w:lvl w:ilvl="6" w:tplc="70366A88">
      <w:numFmt w:val="bullet"/>
      <w:lvlText w:val="•"/>
      <w:lvlJc w:val="left"/>
      <w:pPr>
        <w:ind w:left="6883" w:hanging="209"/>
      </w:pPr>
      <w:rPr>
        <w:rFonts w:hint="default"/>
        <w:lang w:val="ru-RU" w:eastAsia="en-US" w:bidi="ar-SA"/>
      </w:rPr>
    </w:lvl>
    <w:lvl w:ilvl="7" w:tplc="79DE9898">
      <w:numFmt w:val="bullet"/>
      <w:lvlText w:val="•"/>
      <w:lvlJc w:val="left"/>
      <w:pPr>
        <w:ind w:left="7944" w:hanging="209"/>
      </w:pPr>
      <w:rPr>
        <w:rFonts w:hint="default"/>
        <w:lang w:val="ru-RU" w:eastAsia="en-US" w:bidi="ar-SA"/>
      </w:rPr>
    </w:lvl>
    <w:lvl w:ilvl="8" w:tplc="66A2B14E">
      <w:numFmt w:val="bullet"/>
      <w:lvlText w:val="•"/>
      <w:lvlJc w:val="left"/>
      <w:pPr>
        <w:ind w:left="9005" w:hanging="209"/>
      </w:pPr>
      <w:rPr>
        <w:rFonts w:hint="default"/>
        <w:lang w:val="ru-RU" w:eastAsia="en-US" w:bidi="ar-SA"/>
      </w:rPr>
    </w:lvl>
  </w:abstractNum>
  <w:abstractNum w:abstractNumId="2">
    <w:nsid w:val="1AF43D6D"/>
    <w:multiLevelType w:val="multilevel"/>
    <w:tmpl w:val="8C62FBB4"/>
    <w:lvl w:ilvl="0">
      <w:start w:val="2"/>
      <w:numFmt w:val="decimal"/>
      <w:lvlText w:val="%1"/>
      <w:lvlJc w:val="left"/>
      <w:pPr>
        <w:ind w:left="892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892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">
    <w:nsid w:val="21A74224"/>
    <w:multiLevelType w:val="hybridMultilevel"/>
    <w:tmpl w:val="3F807538"/>
    <w:lvl w:ilvl="0" w:tplc="73B8F2EE">
      <w:numFmt w:val="bullet"/>
      <w:lvlText w:val="-"/>
      <w:lvlJc w:val="left"/>
      <w:pPr>
        <w:ind w:left="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0C4BF2">
      <w:numFmt w:val="bullet"/>
      <w:lvlText w:val="•"/>
      <w:lvlJc w:val="left"/>
      <w:pPr>
        <w:ind w:left="205" w:hanging="125"/>
      </w:pPr>
      <w:rPr>
        <w:rFonts w:hint="default"/>
        <w:lang w:val="ru-RU" w:eastAsia="en-US" w:bidi="ar-SA"/>
      </w:rPr>
    </w:lvl>
    <w:lvl w:ilvl="2" w:tplc="0C9401CE">
      <w:numFmt w:val="bullet"/>
      <w:lvlText w:val="•"/>
      <w:lvlJc w:val="left"/>
      <w:pPr>
        <w:ind w:left="370" w:hanging="125"/>
      </w:pPr>
      <w:rPr>
        <w:rFonts w:hint="default"/>
        <w:lang w:val="ru-RU" w:eastAsia="en-US" w:bidi="ar-SA"/>
      </w:rPr>
    </w:lvl>
    <w:lvl w:ilvl="3" w:tplc="98F451F4">
      <w:numFmt w:val="bullet"/>
      <w:lvlText w:val="•"/>
      <w:lvlJc w:val="left"/>
      <w:pPr>
        <w:ind w:left="536" w:hanging="125"/>
      </w:pPr>
      <w:rPr>
        <w:rFonts w:hint="default"/>
        <w:lang w:val="ru-RU" w:eastAsia="en-US" w:bidi="ar-SA"/>
      </w:rPr>
    </w:lvl>
    <w:lvl w:ilvl="4" w:tplc="59BE3BDE">
      <w:numFmt w:val="bullet"/>
      <w:lvlText w:val="•"/>
      <w:lvlJc w:val="left"/>
      <w:pPr>
        <w:ind w:left="701" w:hanging="125"/>
      </w:pPr>
      <w:rPr>
        <w:rFonts w:hint="default"/>
        <w:lang w:val="ru-RU" w:eastAsia="en-US" w:bidi="ar-SA"/>
      </w:rPr>
    </w:lvl>
    <w:lvl w:ilvl="5" w:tplc="3F7E1460">
      <w:numFmt w:val="bullet"/>
      <w:lvlText w:val="•"/>
      <w:lvlJc w:val="left"/>
      <w:pPr>
        <w:ind w:left="867" w:hanging="125"/>
      </w:pPr>
      <w:rPr>
        <w:rFonts w:hint="default"/>
        <w:lang w:val="ru-RU" w:eastAsia="en-US" w:bidi="ar-SA"/>
      </w:rPr>
    </w:lvl>
    <w:lvl w:ilvl="6" w:tplc="28F81880">
      <w:numFmt w:val="bullet"/>
      <w:lvlText w:val="•"/>
      <w:lvlJc w:val="left"/>
      <w:pPr>
        <w:ind w:left="1032" w:hanging="125"/>
      </w:pPr>
      <w:rPr>
        <w:rFonts w:hint="default"/>
        <w:lang w:val="ru-RU" w:eastAsia="en-US" w:bidi="ar-SA"/>
      </w:rPr>
    </w:lvl>
    <w:lvl w:ilvl="7" w:tplc="314C88B6">
      <w:numFmt w:val="bullet"/>
      <w:lvlText w:val="•"/>
      <w:lvlJc w:val="left"/>
      <w:pPr>
        <w:ind w:left="1197" w:hanging="125"/>
      </w:pPr>
      <w:rPr>
        <w:rFonts w:hint="default"/>
        <w:lang w:val="ru-RU" w:eastAsia="en-US" w:bidi="ar-SA"/>
      </w:rPr>
    </w:lvl>
    <w:lvl w:ilvl="8" w:tplc="2C0E654A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</w:abstractNum>
  <w:abstractNum w:abstractNumId="4">
    <w:nsid w:val="21BF5658"/>
    <w:multiLevelType w:val="hybridMultilevel"/>
    <w:tmpl w:val="8700AD04"/>
    <w:lvl w:ilvl="0" w:tplc="16980BC0">
      <w:start w:val="1"/>
      <w:numFmt w:val="decimal"/>
      <w:lvlText w:val="%1."/>
      <w:lvlJc w:val="left"/>
      <w:pPr>
        <w:ind w:left="6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3A78E8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EC42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3" w:tplc="EA8216E6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4" w:tplc="C0B8D226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8CA2AEE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5F1080FC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7" w:tplc="D368FCEC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835CEDCC">
      <w:numFmt w:val="bullet"/>
      <w:lvlText w:val="•"/>
      <w:lvlJc w:val="left"/>
      <w:pPr>
        <w:ind w:left="8809" w:hanging="140"/>
      </w:pPr>
      <w:rPr>
        <w:rFonts w:hint="default"/>
        <w:lang w:val="ru-RU" w:eastAsia="en-US" w:bidi="ar-SA"/>
      </w:rPr>
    </w:lvl>
  </w:abstractNum>
  <w:abstractNum w:abstractNumId="5">
    <w:nsid w:val="22B375DA"/>
    <w:multiLevelType w:val="hybridMultilevel"/>
    <w:tmpl w:val="108E720A"/>
    <w:lvl w:ilvl="0" w:tplc="7054DC04">
      <w:start w:val="1"/>
      <w:numFmt w:val="decimal"/>
      <w:lvlText w:val="%1."/>
      <w:lvlJc w:val="left"/>
      <w:pPr>
        <w:ind w:left="12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629A6">
      <w:numFmt w:val="bullet"/>
      <w:lvlText w:val="•"/>
      <w:lvlJc w:val="left"/>
      <w:pPr>
        <w:ind w:left="2210" w:hanging="709"/>
      </w:pPr>
      <w:rPr>
        <w:rFonts w:hint="default"/>
        <w:lang w:val="ru-RU" w:eastAsia="en-US" w:bidi="ar-SA"/>
      </w:rPr>
    </w:lvl>
    <w:lvl w:ilvl="2" w:tplc="446690DA">
      <w:numFmt w:val="bullet"/>
      <w:lvlText w:val="•"/>
      <w:lvlJc w:val="left"/>
      <w:pPr>
        <w:ind w:left="3201" w:hanging="709"/>
      </w:pPr>
      <w:rPr>
        <w:rFonts w:hint="default"/>
        <w:lang w:val="ru-RU" w:eastAsia="en-US" w:bidi="ar-SA"/>
      </w:rPr>
    </w:lvl>
    <w:lvl w:ilvl="3" w:tplc="89F64C08">
      <w:numFmt w:val="bullet"/>
      <w:lvlText w:val="•"/>
      <w:lvlJc w:val="left"/>
      <w:pPr>
        <w:ind w:left="4191" w:hanging="709"/>
      </w:pPr>
      <w:rPr>
        <w:rFonts w:hint="default"/>
        <w:lang w:val="ru-RU" w:eastAsia="en-US" w:bidi="ar-SA"/>
      </w:rPr>
    </w:lvl>
    <w:lvl w:ilvl="4" w:tplc="56E4B9A2">
      <w:numFmt w:val="bullet"/>
      <w:lvlText w:val="•"/>
      <w:lvlJc w:val="left"/>
      <w:pPr>
        <w:ind w:left="5182" w:hanging="709"/>
      </w:pPr>
      <w:rPr>
        <w:rFonts w:hint="default"/>
        <w:lang w:val="ru-RU" w:eastAsia="en-US" w:bidi="ar-SA"/>
      </w:rPr>
    </w:lvl>
    <w:lvl w:ilvl="5" w:tplc="FD240816">
      <w:numFmt w:val="bullet"/>
      <w:lvlText w:val="•"/>
      <w:lvlJc w:val="left"/>
      <w:pPr>
        <w:ind w:left="6173" w:hanging="709"/>
      </w:pPr>
      <w:rPr>
        <w:rFonts w:hint="default"/>
        <w:lang w:val="ru-RU" w:eastAsia="en-US" w:bidi="ar-SA"/>
      </w:rPr>
    </w:lvl>
    <w:lvl w:ilvl="6" w:tplc="93A47B5E">
      <w:numFmt w:val="bullet"/>
      <w:lvlText w:val="•"/>
      <w:lvlJc w:val="left"/>
      <w:pPr>
        <w:ind w:left="7163" w:hanging="709"/>
      </w:pPr>
      <w:rPr>
        <w:rFonts w:hint="default"/>
        <w:lang w:val="ru-RU" w:eastAsia="en-US" w:bidi="ar-SA"/>
      </w:rPr>
    </w:lvl>
    <w:lvl w:ilvl="7" w:tplc="287C62E0">
      <w:numFmt w:val="bullet"/>
      <w:lvlText w:val="•"/>
      <w:lvlJc w:val="left"/>
      <w:pPr>
        <w:ind w:left="8154" w:hanging="709"/>
      </w:pPr>
      <w:rPr>
        <w:rFonts w:hint="default"/>
        <w:lang w:val="ru-RU" w:eastAsia="en-US" w:bidi="ar-SA"/>
      </w:rPr>
    </w:lvl>
    <w:lvl w:ilvl="8" w:tplc="ADE4A0BE">
      <w:numFmt w:val="bullet"/>
      <w:lvlText w:val="•"/>
      <w:lvlJc w:val="left"/>
      <w:pPr>
        <w:ind w:left="9145" w:hanging="709"/>
      </w:pPr>
      <w:rPr>
        <w:rFonts w:hint="default"/>
        <w:lang w:val="ru-RU" w:eastAsia="en-US" w:bidi="ar-SA"/>
      </w:rPr>
    </w:lvl>
  </w:abstractNum>
  <w:abstractNum w:abstractNumId="6">
    <w:nsid w:val="24767C29"/>
    <w:multiLevelType w:val="hybridMultilevel"/>
    <w:tmpl w:val="2B2CC4D6"/>
    <w:lvl w:ilvl="0" w:tplc="DFA07F14">
      <w:start w:val="1"/>
      <w:numFmt w:val="decimal"/>
      <w:lvlText w:val="%1)"/>
      <w:lvlJc w:val="left"/>
      <w:pPr>
        <w:ind w:left="33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CA2E4">
      <w:numFmt w:val="bullet"/>
      <w:lvlText w:val="•"/>
      <w:lvlJc w:val="left"/>
      <w:pPr>
        <w:ind w:left="414" w:hanging="245"/>
      </w:pPr>
      <w:rPr>
        <w:rFonts w:hint="default"/>
        <w:lang w:val="ru-RU" w:eastAsia="en-US" w:bidi="ar-SA"/>
      </w:rPr>
    </w:lvl>
    <w:lvl w:ilvl="2" w:tplc="94645D30">
      <w:numFmt w:val="bullet"/>
      <w:lvlText w:val="•"/>
      <w:lvlJc w:val="left"/>
      <w:pPr>
        <w:ind w:left="789" w:hanging="245"/>
      </w:pPr>
      <w:rPr>
        <w:rFonts w:hint="default"/>
        <w:lang w:val="ru-RU" w:eastAsia="en-US" w:bidi="ar-SA"/>
      </w:rPr>
    </w:lvl>
    <w:lvl w:ilvl="3" w:tplc="77CC32A8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4" w:tplc="B2E46498">
      <w:numFmt w:val="bullet"/>
      <w:lvlText w:val="•"/>
      <w:lvlJc w:val="left"/>
      <w:pPr>
        <w:ind w:left="1539" w:hanging="245"/>
      </w:pPr>
      <w:rPr>
        <w:rFonts w:hint="default"/>
        <w:lang w:val="ru-RU" w:eastAsia="en-US" w:bidi="ar-SA"/>
      </w:rPr>
    </w:lvl>
    <w:lvl w:ilvl="5" w:tplc="B9AED5EA"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6" w:tplc="F86837F6">
      <w:numFmt w:val="bullet"/>
      <w:lvlText w:val="•"/>
      <w:lvlJc w:val="left"/>
      <w:pPr>
        <w:ind w:left="2288" w:hanging="245"/>
      </w:pPr>
      <w:rPr>
        <w:rFonts w:hint="default"/>
        <w:lang w:val="ru-RU" w:eastAsia="en-US" w:bidi="ar-SA"/>
      </w:rPr>
    </w:lvl>
    <w:lvl w:ilvl="7" w:tplc="56B86CAE">
      <w:numFmt w:val="bullet"/>
      <w:lvlText w:val="•"/>
      <w:lvlJc w:val="left"/>
      <w:pPr>
        <w:ind w:left="2663" w:hanging="245"/>
      </w:pPr>
      <w:rPr>
        <w:rFonts w:hint="default"/>
        <w:lang w:val="ru-RU" w:eastAsia="en-US" w:bidi="ar-SA"/>
      </w:rPr>
    </w:lvl>
    <w:lvl w:ilvl="8" w:tplc="EA8A36C2">
      <w:numFmt w:val="bullet"/>
      <w:lvlText w:val="•"/>
      <w:lvlJc w:val="left"/>
      <w:pPr>
        <w:ind w:left="3038" w:hanging="245"/>
      </w:pPr>
      <w:rPr>
        <w:rFonts w:hint="default"/>
        <w:lang w:val="ru-RU" w:eastAsia="en-US" w:bidi="ar-SA"/>
      </w:rPr>
    </w:lvl>
  </w:abstractNum>
  <w:abstractNum w:abstractNumId="7">
    <w:nsid w:val="306C64ED"/>
    <w:multiLevelType w:val="hybridMultilevel"/>
    <w:tmpl w:val="66E278EA"/>
    <w:lvl w:ilvl="0" w:tplc="2C3C3DC6">
      <w:start w:val="1"/>
      <w:numFmt w:val="decimal"/>
      <w:lvlText w:val="%1)"/>
      <w:lvlJc w:val="left"/>
      <w:pPr>
        <w:ind w:left="27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4E7DDE">
      <w:numFmt w:val="bullet"/>
      <w:lvlText w:val="•"/>
      <w:lvlJc w:val="left"/>
      <w:pPr>
        <w:ind w:left="520" w:hanging="238"/>
      </w:pPr>
      <w:rPr>
        <w:rFonts w:hint="default"/>
        <w:lang w:val="ru-RU" w:eastAsia="en-US" w:bidi="ar-SA"/>
      </w:rPr>
    </w:lvl>
    <w:lvl w:ilvl="2" w:tplc="1C52BB02">
      <w:numFmt w:val="bullet"/>
      <w:lvlText w:val="•"/>
      <w:lvlJc w:val="left"/>
      <w:pPr>
        <w:ind w:left="761" w:hanging="238"/>
      </w:pPr>
      <w:rPr>
        <w:rFonts w:hint="default"/>
        <w:lang w:val="ru-RU" w:eastAsia="en-US" w:bidi="ar-SA"/>
      </w:rPr>
    </w:lvl>
    <w:lvl w:ilvl="3" w:tplc="C57E0CFA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16840F8C">
      <w:numFmt w:val="bullet"/>
      <w:lvlText w:val="•"/>
      <w:lvlJc w:val="left"/>
      <w:pPr>
        <w:ind w:left="1243" w:hanging="238"/>
      </w:pPr>
      <w:rPr>
        <w:rFonts w:hint="default"/>
        <w:lang w:val="ru-RU" w:eastAsia="en-US" w:bidi="ar-SA"/>
      </w:rPr>
    </w:lvl>
    <w:lvl w:ilvl="5" w:tplc="B2BAFCD6">
      <w:numFmt w:val="bullet"/>
      <w:lvlText w:val="•"/>
      <w:lvlJc w:val="left"/>
      <w:pPr>
        <w:ind w:left="1484" w:hanging="238"/>
      </w:pPr>
      <w:rPr>
        <w:rFonts w:hint="default"/>
        <w:lang w:val="ru-RU" w:eastAsia="en-US" w:bidi="ar-SA"/>
      </w:rPr>
    </w:lvl>
    <w:lvl w:ilvl="6" w:tplc="28ACABE0">
      <w:numFmt w:val="bullet"/>
      <w:lvlText w:val="•"/>
      <w:lvlJc w:val="left"/>
      <w:pPr>
        <w:ind w:left="1724" w:hanging="238"/>
      </w:pPr>
      <w:rPr>
        <w:rFonts w:hint="default"/>
        <w:lang w:val="ru-RU" w:eastAsia="en-US" w:bidi="ar-SA"/>
      </w:rPr>
    </w:lvl>
    <w:lvl w:ilvl="7" w:tplc="62EA305C">
      <w:numFmt w:val="bullet"/>
      <w:lvlText w:val="•"/>
      <w:lvlJc w:val="left"/>
      <w:pPr>
        <w:ind w:left="1965" w:hanging="238"/>
      </w:pPr>
      <w:rPr>
        <w:rFonts w:hint="default"/>
        <w:lang w:val="ru-RU" w:eastAsia="en-US" w:bidi="ar-SA"/>
      </w:rPr>
    </w:lvl>
    <w:lvl w:ilvl="8" w:tplc="C032D81C">
      <w:numFmt w:val="bullet"/>
      <w:lvlText w:val="•"/>
      <w:lvlJc w:val="left"/>
      <w:pPr>
        <w:ind w:left="2206" w:hanging="238"/>
      </w:pPr>
      <w:rPr>
        <w:rFonts w:hint="default"/>
        <w:lang w:val="ru-RU" w:eastAsia="en-US" w:bidi="ar-SA"/>
      </w:rPr>
    </w:lvl>
  </w:abstractNum>
  <w:abstractNum w:abstractNumId="8">
    <w:nsid w:val="31A41261"/>
    <w:multiLevelType w:val="hybridMultilevel"/>
    <w:tmpl w:val="B268C178"/>
    <w:lvl w:ilvl="0" w:tplc="AED0CD0C">
      <w:numFmt w:val="bullet"/>
      <w:lvlText w:val="•"/>
      <w:lvlJc w:val="left"/>
      <w:pPr>
        <w:ind w:left="5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A9640">
      <w:numFmt w:val="bullet"/>
      <w:lvlText w:val="•"/>
      <w:lvlJc w:val="left"/>
      <w:pPr>
        <w:ind w:left="1580" w:hanging="708"/>
      </w:pPr>
      <w:rPr>
        <w:rFonts w:hint="default"/>
        <w:lang w:val="ru-RU" w:eastAsia="en-US" w:bidi="ar-SA"/>
      </w:rPr>
    </w:lvl>
    <w:lvl w:ilvl="2" w:tplc="A7003664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E6EA3828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D70ED540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7152E856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C6E6F608">
      <w:numFmt w:val="bullet"/>
      <w:lvlText w:val="•"/>
      <w:lvlJc w:val="left"/>
      <w:pPr>
        <w:ind w:left="6883" w:hanging="708"/>
      </w:pPr>
      <w:rPr>
        <w:rFonts w:hint="default"/>
        <w:lang w:val="ru-RU" w:eastAsia="en-US" w:bidi="ar-SA"/>
      </w:rPr>
    </w:lvl>
    <w:lvl w:ilvl="7" w:tplc="1CB23E70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BA642E92">
      <w:numFmt w:val="bullet"/>
      <w:lvlText w:val="•"/>
      <w:lvlJc w:val="left"/>
      <w:pPr>
        <w:ind w:left="9005" w:hanging="708"/>
      </w:pPr>
      <w:rPr>
        <w:rFonts w:hint="default"/>
        <w:lang w:val="ru-RU" w:eastAsia="en-US" w:bidi="ar-SA"/>
      </w:rPr>
    </w:lvl>
  </w:abstractNum>
  <w:abstractNum w:abstractNumId="9">
    <w:nsid w:val="4E026B85"/>
    <w:multiLevelType w:val="hybridMultilevel"/>
    <w:tmpl w:val="198C84D8"/>
    <w:lvl w:ilvl="0" w:tplc="C5B2F64A">
      <w:numFmt w:val="bullet"/>
      <w:lvlText w:val="-"/>
      <w:lvlJc w:val="left"/>
      <w:pPr>
        <w:ind w:left="512" w:hanging="143"/>
      </w:pPr>
      <w:rPr>
        <w:rFonts w:hint="default"/>
        <w:w w:val="99"/>
        <w:lang w:val="ru-RU" w:eastAsia="en-US" w:bidi="ar-SA"/>
      </w:rPr>
    </w:lvl>
    <w:lvl w:ilvl="1" w:tplc="007843CE">
      <w:numFmt w:val="bullet"/>
      <w:lvlText w:val="-"/>
      <w:lvlJc w:val="left"/>
      <w:pPr>
        <w:ind w:left="8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4AE2870">
      <w:numFmt w:val="bullet"/>
      <w:lvlText w:val="•"/>
      <w:lvlJc w:val="left"/>
      <w:pPr>
        <w:ind w:left="2018" w:hanging="128"/>
      </w:pPr>
      <w:rPr>
        <w:rFonts w:hint="default"/>
        <w:lang w:val="ru-RU" w:eastAsia="en-US" w:bidi="ar-SA"/>
      </w:rPr>
    </w:lvl>
    <w:lvl w:ilvl="3" w:tplc="962233C4">
      <w:numFmt w:val="bullet"/>
      <w:lvlText w:val="•"/>
      <w:lvlJc w:val="left"/>
      <w:pPr>
        <w:ind w:left="3156" w:hanging="128"/>
      </w:pPr>
      <w:rPr>
        <w:rFonts w:hint="default"/>
        <w:lang w:val="ru-RU" w:eastAsia="en-US" w:bidi="ar-SA"/>
      </w:rPr>
    </w:lvl>
    <w:lvl w:ilvl="4" w:tplc="34028E88">
      <w:numFmt w:val="bullet"/>
      <w:lvlText w:val="•"/>
      <w:lvlJc w:val="left"/>
      <w:pPr>
        <w:ind w:left="4295" w:hanging="128"/>
      </w:pPr>
      <w:rPr>
        <w:rFonts w:hint="default"/>
        <w:lang w:val="ru-RU" w:eastAsia="en-US" w:bidi="ar-SA"/>
      </w:rPr>
    </w:lvl>
    <w:lvl w:ilvl="5" w:tplc="61487230">
      <w:numFmt w:val="bullet"/>
      <w:lvlText w:val="•"/>
      <w:lvlJc w:val="left"/>
      <w:pPr>
        <w:ind w:left="5433" w:hanging="128"/>
      </w:pPr>
      <w:rPr>
        <w:rFonts w:hint="default"/>
        <w:lang w:val="ru-RU" w:eastAsia="en-US" w:bidi="ar-SA"/>
      </w:rPr>
    </w:lvl>
    <w:lvl w:ilvl="6" w:tplc="0194E09E">
      <w:numFmt w:val="bullet"/>
      <w:lvlText w:val="•"/>
      <w:lvlJc w:val="left"/>
      <w:pPr>
        <w:ind w:left="6572" w:hanging="128"/>
      </w:pPr>
      <w:rPr>
        <w:rFonts w:hint="default"/>
        <w:lang w:val="ru-RU" w:eastAsia="en-US" w:bidi="ar-SA"/>
      </w:rPr>
    </w:lvl>
    <w:lvl w:ilvl="7" w:tplc="86E20768">
      <w:numFmt w:val="bullet"/>
      <w:lvlText w:val="•"/>
      <w:lvlJc w:val="left"/>
      <w:pPr>
        <w:ind w:left="7710" w:hanging="128"/>
      </w:pPr>
      <w:rPr>
        <w:rFonts w:hint="default"/>
        <w:lang w:val="ru-RU" w:eastAsia="en-US" w:bidi="ar-SA"/>
      </w:rPr>
    </w:lvl>
    <w:lvl w:ilvl="8" w:tplc="6B54FB1E">
      <w:numFmt w:val="bullet"/>
      <w:lvlText w:val="•"/>
      <w:lvlJc w:val="left"/>
      <w:pPr>
        <w:ind w:left="8849" w:hanging="128"/>
      </w:pPr>
      <w:rPr>
        <w:rFonts w:hint="default"/>
        <w:lang w:val="ru-RU" w:eastAsia="en-US" w:bidi="ar-SA"/>
      </w:rPr>
    </w:lvl>
  </w:abstractNum>
  <w:abstractNum w:abstractNumId="10">
    <w:nsid w:val="4F2221CE"/>
    <w:multiLevelType w:val="hybridMultilevel"/>
    <w:tmpl w:val="18607304"/>
    <w:lvl w:ilvl="0" w:tplc="C616C6EE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5407FE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DC229C32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DA822B1E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952410BA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0170A036">
      <w:numFmt w:val="bullet"/>
      <w:lvlText w:val="•"/>
      <w:lvlJc w:val="left"/>
      <w:pPr>
        <w:ind w:left="2598" w:hanging="202"/>
      </w:pPr>
      <w:rPr>
        <w:rFonts w:hint="default"/>
        <w:lang w:val="ru-RU" w:eastAsia="en-US" w:bidi="ar-SA"/>
      </w:rPr>
    </w:lvl>
    <w:lvl w:ilvl="6" w:tplc="9E882D48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AAE487D0">
      <w:numFmt w:val="bullet"/>
      <w:lvlText w:val="•"/>
      <w:lvlJc w:val="left"/>
      <w:pPr>
        <w:ind w:left="3597" w:hanging="202"/>
      </w:pPr>
      <w:rPr>
        <w:rFonts w:hint="default"/>
        <w:lang w:val="ru-RU" w:eastAsia="en-US" w:bidi="ar-SA"/>
      </w:rPr>
    </w:lvl>
    <w:lvl w:ilvl="8" w:tplc="BCB4B7B2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11">
    <w:nsid w:val="602E7C9B"/>
    <w:multiLevelType w:val="hybridMultilevel"/>
    <w:tmpl w:val="578C2D0A"/>
    <w:lvl w:ilvl="0" w:tplc="3C3E8F76">
      <w:start w:val="3"/>
      <w:numFmt w:val="decimal"/>
      <w:lvlText w:val="%1."/>
      <w:lvlJc w:val="left"/>
      <w:pPr>
        <w:ind w:left="5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96B304">
      <w:numFmt w:val="bullet"/>
      <w:lvlText w:val="-"/>
      <w:lvlJc w:val="left"/>
      <w:pPr>
        <w:ind w:left="13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4E6E42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33F6E6DC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4" w:tplc="440831CE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5" w:tplc="02049FEE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 w:tplc="E0C0E102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7" w:tplc="8FC0548E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4634C0A6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abstractNum w:abstractNumId="12">
    <w:nsid w:val="76E75C55"/>
    <w:multiLevelType w:val="hybridMultilevel"/>
    <w:tmpl w:val="6344C70E"/>
    <w:lvl w:ilvl="0" w:tplc="1E68D7D0">
      <w:numFmt w:val="bullet"/>
      <w:lvlText w:val="-"/>
      <w:lvlJc w:val="left"/>
      <w:pPr>
        <w:ind w:left="13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A7ABA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2" w:tplc="BBD46708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3" w:tplc="213432B6">
      <w:numFmt w:val="bullet"/>
      <w:lvlText w:val="•"/>
      <w:lvlJc w:val="left"/>
      <w:pPr>
        <w:ind w:left="4289" w:hanging="140"/>
      </w:pPr>
      <w:rPr>
        <w:rFonts w:hint="default"/>
        <w:lang w:val="ru-RU" w:eastAsia="en-US" w:bidi="ar-SA"/>
      </w:rPr>
    </w:lvl>
    <w:lvl w:ilvl="4" w:tplc="B8CAD442">
      <w:numFmt w:val="bullet"/>
      <w:lvlText w:val="•"/>
      <w:lvlJc w:val="left"/>
      <w:pPr>
        <w:ind w:left="5266" w:hanging="140"/>
      </w:pPr>
      <w:rPr>
        <w:rFonts w:hint="default"/>
        <w:lang w:val="ru-RU" w:eastAsia="en-US" w:bidi="ar-SA"/>
      </w:rPr>
    </w:lvl>
    <w:lvl w:ilvl="5" w:tplc="764E27F6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6B42515E">
      <w:numFmt w:val="bullet"/>
      <w:lvlText w:val="•"/>
      <w:lvlJc w:val="left"/>
      <w:pPr>
        <w:ind w:left="7219" w:hanging="140"/>
      </w:pPr>
      <w:rPr>
        <w:rFonts w:hint="default"/>
        <w:lang w:val="ru-RU" w:eastAsia="en-US" w:bidi="ar-SA"/>
      </w:rPr>
    </w:lvl>
    <w:lvl w:ilvl="7" w:tplc="0F360A1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  <w:lvl w:ilvl="8" w:tplc="4E22F922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D5C39"/>
    <w:rsid w:val="001D5C39"/>
    <w:rsid w:val="00DD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C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DD4D0F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C39"/>
    <w:pPr>
      <w:ind w:left="5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5C39"/>
    <w:pPr>
      <w:spacing w:before="90"/>
      <w:ind w:left="12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C39"/>
    <w:pPr>
      <w:ind w:left="512" w:firstLine="708"/>
    </w:pPr>
  </w:style>
  <w:style w:type="paragraph" w:customStyle="1" w:styleId="TableParagraph">
    <w:name w:val="Table Paragraph"/>
    <w:basedOn w:val="a"/>
    <w:uiPriority w:val="1"/>
    <w:qFormat/>
    <w:rsid w:val="001D5C39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DD4D0F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2022-10-24T09:09:00Z</dcterms:created>
  <dcterms:modified xsi:type="dcterms:W3CDTF">2022-10-24T09:12:00Z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